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95" w:rsidRPr="006032F1" w:rsidRDefault="00400295" w:rsidP="00400295">
      <w:pPr>
        <w:tabs>
          <w:tab w:val="left" w:pos="4680"/>
        </w:tabs>
        <w:spacing w:line="360" w:lineRule="auto"/>
        <w:jc w:val="center"/>
        <w:rPr>
          <w:sz w:val="36"/>
          <w:szCs w:val="36"/>
        </w:rPr>
      </w:pPr>
      <w:r w:rsidRPr="006032F1">
        <w:rPr>
          <w:rFonts w:ascii="Classic Russian" w:hAnsi="Classic Russi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DEED7D" wp14:editId="1549B8BE">
            <wp:simplePos x="0" y="0"/>
            <wp:positionH relativeFrom="column">
              <wp:posOffset>2904490</wp:posOffset>
            </wp:positionH>
            <wp:positionV relativeFrom="paragraph">
              <wp:posOffset>51435</wp:posOffset>
            </wp:positionV>
            <wp:extent cx="490855" cy="552450"/>
            <wp:effectExtent l="0" t="0" r="4445" b="0"/>
            <wp:wrapSquare wrapText="bothSides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85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295" w:rsidRDefault="00400295" w:rsidP="00400295">
      <w:pPr>
        <w:tabs>
          <w:tab w:val="left" w:pos="4680"/>
        </w:tabs>
        <w:spacing w:line="360" w:lineRule="auto"/>
        <w:jc w:val="center"/>
        <w:rPr>
          <w:sz w:val="32"/>
        </w:rPr>
      </w:pPr>
    </w:p>
    <w:p w:rsidR="00400295" w:rsidRDefault="00400295" w:rsidP="00400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00295" w:rsidRDefault="00400295" w:rsidP="00400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400295" w:rsidRDefault="00400295" w:rsidP="00400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400295" w:rsidRDefault="00400295" w:rsidP="00400295">
      <w:pPr>
        <w:jc w:val="center"/>
        <w:rPr>
          <w:b/>
          <w:sz w:val="28"/>
          <w:szCs w:val="28"/>
        </w:rPr>
      </w:pPr>
    </w:p>
    <w:p w:rsidR="00400295" w:rsidRDefault="00400295" w:rsidP="00400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00295" w:rsidRDefault="00400295" w:rsidP="00400295"/>
    <w:p w:rsidR="00400295" w:rsidRDefault="008514E6" w:rsidP="00400295">
      <w:pPr>
        <w:rPr>
          <w:sz w:val="28"/>
          <w:szCs w:val="28"/>
        </w:rPr>
      </w:pPr>
      <w:r>
        <w:rPr>
          <w:sz w:val="28"/>
          <w:szCs w:val="28"/>
        </w:rPr>
        <w:t>от 10.03.2020</w:t>
      </w:r>
      <w:r w:rsidR="0040029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28-р</w:t>
      </w:r>
    </w:p>
    <w:p w:rsidR="009F3FEF" w:rsidRDefault="009F3FEF"/>
    <w:p w:rsidR="00400295" w:rsidRDefault="004002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400295" w:rsidTr="00400295">
        <w:tc>
          <w:tcPr>
            <w:tcW w:w="4815" w:type="dxa"/>
          </w:tcPr>
          <w:p w:rsidR="00400295" w:rsidRPr="00400295" w:rsidRDefault="00400295" w:rsidP="009404FC">
            <w:pPr>
              <w:jc w:val="both"/>
              <w:rPr>
                <w:sz w:val="28"/>
                <w:szCs w:val="28"/>
              </w:rPr>
            </w:pPr>
            <w:r w:rsidRPr="00400295">
              <w:rPr>
                <w:sz w:val="28"/>
                <w:szCs w:val="28"/>
              </w:rPr>
              <w:t>О признании утратившими силу</w:t>
            </w:r>
            <w:r>
              <w:rPr>
                <w:sz w:val="28"/>
                <w:szCs w:val="28"/>
              </w:rPr>
              <w:t xml:space="preserve"> </w:t>
            </w:r>
            <w:r w:rsidR="009404FC">
              <w:rPr>
                <w:sz w:val="28"/>
                <w:szCs w:val="28"/>
              </w:rPr>
              <w:t>некоторых нормативных правовых актов</w:t>
            </w:r>
          </w:p>
        </w:tc>
      </w:tr>
    </w:tbl>
    <w:p w:rsidR="00400295" w:rsidRDefault="00400295"/>
    <w:p w:rsidR="00400295" w:rsidRDefault="00400295"/>
    <w:p w:rsidR="00400295" w:rsidRDefault="00400295"/>
    <w:p w:rsidR="00400295" w:rsidRPr="00191F37" w:rsidRDefault="00191F37" w:rsidP="009404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34C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утратившими силу</w:t>
      </w:r>
      <w:r w:rsidR="009404FC">
        <w:rPr>
          <w:sz w:val="28"/>
          <w:szCs w:val="28"/>
        </w:rPr>
        <w:t xml:space="preserve"> распоряжения Главы муниципального образования Вязьма - Брянского сельского поселения Вяземского района Смоленской области:</w:t>
      </w:r>
    </w:p>
    <w:p w:rsidR="00400295" w:rsidRDefault="00400295" w:rsidP="00400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4FC">
        <w:rPr>
          <w:sz w:val="28"/>
          <w:szCs w:val="28"/>
        </w:rPr>
        <w:t xml:space="preserve">- </w:t>
      </w:r>
      <w:r w:rsidRPr="00400295">
        <w:rPr>
          <w:sz w:val="28"/>
          <w:szCs w:val="28"/>
        </w:rPr>
        <w:t>от 05.02.2008 № 7-р «О порядке ведения</w:t>
      </w:r>
      <w:r>
        <w:rPr>
          <w:sz w:val="28"/>
          <w:szCs w:val="28"/>
        </w:rPr>
        <w:t xml:space="preserve"> муниц</w:t>
      </w:r>
      <w:r w:rsidR="00F1034C">
        <w:rPr>
          <w:sz w:val="28"/>
          <w:szCs w:val="28"/>
        </w:rPr>
        <w:t>ипальной долговой книги Вязьма -</w:t>
      </w:r>
      <w:r>
        <w:rPr>
          <w:sz w:val="28"/>
          <w:szCs w:val="28"/>
        </w:rPr>
        <w:t xml:space="preserve"> Брянского сельского поселения Вяземс</w:t>
      </w:r>
      <w:r w:rsidR="00F1034C">
        <w:rPr>
          <w:sz w:val="28"/>
          <w:szCs w:val="28"/>
        </w:rPr>
        <w:t>кого района Смоленской области»;</w:t>
      </w:r>
    </w:p>
    <w:p w:rsidR="00400295" w:rsidRDefault="009404FC" w:rsidP="00400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00295">
        <w:rPr>
          <w:sz w:val="28"/>
          <w:szCs w:val="28"/>
        </w:rPr>
        <w:t>от 05.02.2008 №</w:t>
      </w:r>
      <w:r>
        <w:rPr>
          <w:sz w:val="28"/>
          <w:szCs w:val="28"/>
        </w:rPr>
        <w:t xml:space="preserve"> 8</w:t>
      </w:r>
      <w:r w:rsidR="00400295" w:rsidRPr="00400295">
        <w:rPr>
          <w:sz w:val="28"/>
          <w:szCs w:val="28"/>
        </w:rPr>
        <w:t xml:space="preserve">-р </w:t>
      </w:r>
      <w:r w:rsidR="00400295">
        <w:rPr>
          <w:sz w:val="28"/>
          <w:szCs w:val="28"/>
        </w:rPr>
        <w:t>«О назначении ответственных лиц по ведению муниципальной долговой книги Вязьма-Брянского сельского поселения Вяземского района Смоленской области».</w:t>
      </w:r>
    </w:p>
    <w:p w:rsidR="00F1034C" w:rsidRDefault="00F1034C" w:rsidP="00F103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4C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</w:t>
      </w:r>
      <w:r w:rsidR="001936C9">
        <w:rPr>
          <w:rFonts w:ascii="Times New Roman" w:hAnsi="Times New Roman" w:cs="Times New Roman"/>
          <w:sz w:val="28"/>
          <w:szCs w:val="28"/>
        </w:rPr>
        <w:t>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</w:t>
      </w:r>
      <w:r w:rsidR="00193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3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034C" w:rsidRDefault="00F1034C" w:rsidP="00F1034C"/>
    <w:p w:rsidR="00191F37" w:rsidRDefault="00191F37" w:rsidP="00400295">
      <w:pPr>
        <w:jc w:val="both"/>
        <w:rPr>
          <w:sz w:val="28"/>
          <w:szCs w:val="28"/>
        </w:rPr>
      </w:pPr>
    </w:p>
    <w:p w:rsidR="00191F37" w:rsidRDefault="00191F37" w:rsidP="00400295">
      <w:pPr>
        <w:jc w:val="both"/>
        <w:rPr>
          <w:sz w:val="28"/>
          <w:szCs w:val="28"/>
        </w:rPr>
      </w:pPr>
    </w:p>
    <w:p w:rsidR="00191F37" w:rsidRDefault="00191F37" w:rsidP="00400295">
      <w:pPr>
        <w:jc w:val="both"/>
        <w:rPr>
          <w:sz w:val="28"/>
          <w:szCs w:val="28"/>
        </w:rPr>
      </w:pPr>
    </w:p>
    <w:p w:rsidR="00191F37" w:rsidRDefault="00191F37" w:rsidP="004002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91F37" w:rsidRDefault="00191F37" w:rsidP="00400295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191F37" w:rsidRPr="00191F37" w:rsidRDefault="00191F37" w:rsidP="004002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</w:t>
      </w:r>
      <w:r w:rsidRPr="00191F37">
        <w:rPr>
          <w:b/>
          <w:sz w:val="28"/>
          <w:szCs w:val="28"/>
        </w:rPr>
        <w:t xml:space="preserve">В.П. </w:t>
      </w:r>
      <w:proofErr w:type="spellStart"/>
      <w:r w:rsidRPr="00191F37">
        <w:rPr>
          <w:b/>
          <w:sz w:val="28"/>
          <w:szCs w:val="28"/>
        </w:rPr>
        <w:t>Шайторова</w:t>
      </w:r>
      <w:proofErr w:type="spellEnd"/>
    </w:p>
    <w:sectPr w:rsidR="00191F37" w:rsidRPr="00191F37" w:rsidSect="00191F3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95"/>
    <w:rsid w:val="00191F37"/>
    <w:rsid w:val="001936C9"/>
    <w:rsid w:val="00400295"/>
    <w:rsid w:val="008514E6"/>
    <w:rsid w:val="009404FC"/>
    <w:rsid w:val="009F3FEF"/>
    <w:rsid w:val="00F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29CF"/>
  <w15:chartTrackingRefBased/>
  <w15:docId w15:val="{7D83D445-2477-4392-B202-7DA06FA7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10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3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2020-03-12T07:53:00Z</cp:lastPrinted>
  <dcterms:created xsi:type="dcterms:W3CDTF">2020-03-11T12:02:00Z</dcterms:created>
  <dcterms:modified xsi:type="dcterms:W3CDTF">2020-03-12T07:58:00Z</dcterms:modified>
</cp:coreProperties>
</file>